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</w:rPr>
        <w:t xml:space="preserve">Position: </w:t>
      </w:r>
      <w:r>
        <w:rPr>
          <w:b/>
          <w:bCs/>
        </w:rPr>
        <w:t>Maize Molecular Geneticist</w:t>
      </w:r>
    </w:p>
    <w:p>
      <w:r>
        <w:t xml:space="preserve">This position will be </w:t>
      </w:r>
      <w:r>
        <w:rPr>
          <w:rFonts w:hint="eastAsia"/>
        </w:rPr>
        <w:t xml:space="preserve">hosted by the </w:t>
      </w:r>
      <w:r>
        <w:t>Global Maize Program</w:t>
      </w:r>
      <w:r>
        <w:rPr>
          <w:rFonts w:hint="eastAsia"/>
        </w:rPr>
        <w:t xml:space="preserve"> of CIMMYT in its</w:t>
      </w:r>
      <w:r>
        <w:t>’</w:t>
      </w:r>
      <w:r>
        <w:rPr>
          <w:rFonts w:hint="eastAsia"/>
        </w:rPr>
        <w:t xml:space="preserve"> offices in</w:t>
      </w:r>
      <w:r>
        <w:rPr>
          <w:rFonts w:hint="eastAsia"/>
          <w:lang w:val="en-US" w:eastAsia="zh-CN"/>
        </w:rPr>
        <w:t xml:space="preserve"> </w:t>
      </w:r>
      <w:bookmarkStart w:id="0" w:name="_GoBack"/>
      <w:bookmarkEnd w:id="0"/>
      <w:r>
        <w:rPr>
          <w:rFonts w:hint="eastAsia"/>
        </w:rPr>
        <w:t xml:space="preserve">India. </w:t>
      </w:r>
    </w:p>
    <w:p>
      <w:r>
        <w:rPr>
          <w:b/>
          <w:bCs/>
        </w:rPr>
        <w:t>Duration:</w:t>
      </w:r>
      <w:r>
        <w:t xml:space="preserve"> 12 to 24 months from September 2025</w:t>
      </w:r>
    </w:p>
    <w:p>
      <w:r>
        <w:rPr>
          <w:b/>
          <w:bCs/>
        </w:rPr>
        <w:t xml:space="preserve">Primary responsibilities include: </w:t>
      </w:r>
    </w:p>
    <w:p>
      <w:pPr>
        <w:pStyle w:val="28"/>
        <w:numPr>
          <w:ilvl w:val="0"/>
          <w:numId w:val="1"/>
        </w:numPr>
      </w:pPr>
      <w:r>
        <w:t xml:space="preserve">Discover and validate genomic regions associated with prioritized traits using an array of genetic resources available in CIMMYT’s gene bank and breeding programs. </w:t>
      </w:r>
    </w:p>
    <w:p>
      <w:pPr>
        <w:pStyle w:val="28"/>
        <w:numPr>
          <w:ilvl w:val="0"/>
          <w:numId w:val="1"/>
        </w:numPr>
      </w:pPr>
      <w:r>
        <w:rPr>
          <w:rFonts w:hint="eastAsia"/>
        </w:rPr>
        <w:t>A</w:t>
      </w:r>
      <w:r>
        <w:t xml:space="preserve">ssist in optimizing and implementing high throughput, low-cost marker-assisted selection or genomic selection-based pipelines for maize improvement. </w:t>
      </w:r>
    </w:p>
    <w:p>
      <w:pPr>
        <w:pStyle w:val="28"/>
        <w:numPr>
          <w:ilvl w:val="0"/>
          <w:numId w:val="1"/>
        </w:numPr>
      </w:pPr>
      <w:r>
        <w:t xml:space="preserve">Contribute to and support innovative maize molecular breeding research for accelerating genetic improvement for stress tolerance, nutritional quality and yield improvement. </w:t>
      </w:r>
    </w:p>
    <w:p>
      <w:pPr>
        <w:pStyle w:val="28"/>
        <w:numPr>
          <w:ilvl w:val="0"/>
          <w:numId w:val="1"/>
        </w:numPr>
      </w:pPr>
      <w:r>
        <w:t xml:space="preserve">Actively participate in collaborative maize breeding, research and capacity building activities in the framework of CIMMYT’s overall project agenda. </w:t>
      </w:r>
    </w:p>
    <w:p>
      <w:pPr>
        <w:pStyle w:val="28"/>
        <w:numPr>
          <w:ilvl w:val="0"/>
          <w:numId w:val="1"/>
        </w:numPr>
      </w:pPr>
      <w:r>
        <w:rPr>
          <w:rFonts w:hint="eastAsia"/>
        </w:rPr>
        <w:t>T</w:t>
      </w:r>
      <w:r>
        <w:t xml:space="preserve">echnical backstopping and capacity strengthening of the national partners in maize molecular breeding. </w:t>
      </w:r>
    </w:p>
    <w:p>
      <w:r>
        <w:rPr>
          <w:b/>
          <w:bCs/>
        </w:rPr>
        <w:t xml:space="preserve">We are seeking candidates with the following qualifications: </w:t>
      </w:r>
    </w:p>
    <w:p>
      <w:pPr>
        <w:pStyle w:val="28"/>
        <w:numPr>
          <w:ilvl w:val="0"/>
          <w:numId w:val="2"/>
        </w:numPr>
      </w:pPr>
      <w:r>
        <w:t xml:space="preserve">Ph.D. in Plant breeding or Genetics or Molecular Biology or closely related fields. </w:t>
      </w:r>
    </w:p>
    <w:p>
      <w:pPr>
        <w:pStyle w:val="28"/>
        <w:numPr>
          <w:ilvl w:val="0"/>
          <w:numId w:val="2"/>
        </w:numPr>
      </w:pPr>
      <w:r>
        <w:t>At least 2 years of post-doctoral experience is desirable</w:t>
      </w:r>
      <w:r>
        <w:rPr>
          <w:rFonts w:hint="eastAsia"/>
        </w:rPr>
        <w:t>.</w:t>
      </w:r>
    </w:p>
    <w:p>
      <w:pPr>
        <w:pStyle w:val="28"/>
        <w:numPr>
          <w:ilvl w:val="0"/>
          <w:numId w:val="2"/>
        </w:numPr>
      </w:pPr>
      <w:r>
        <w:t xml:space="preserve">Experience in molecular breeding, especially Association genetics/QTL analysis/Fine mapping/MAS. </w:t>
      </w:r>
    </w:p>
    <w:p>
      <w:pPr>
        <w:pStyle w:val="28"/>
        <w:numPr>
          <w:ilvl w:val="0"/>
          <w:numId w:val="2"/>
        </w:numPr>
      </w:pPr>
      <w:r>
        <w:t xml:space="preserve">Computational and statistical skills in languages such as R, GenStat, or SAS and excellent skills in molecular mapping software </w:t>
      </w:r>
    </w:p>
    <w:p>
      <w:pPr>
        <w:pStyle w:val="28"/>
        <w:numPr>
          <w:ilvl w:val="0"/>
          <w:numId w:val="2"/>
        </w:numPr>
      </w:pPr>
      <w:r>
        <w:t xml:space="preserve">Familiarity with different SNP and sequence databases of cereals and relevant bioinformatic skills to utilize the same. </w:t>
      </w:r>
    </w:p>
    <w:p>
      <w:pPr>
        <w:pStyle w:val="28"/>
        <w:numPr>
          <w:ilvl w:val="0"/>
          <w:numId w:val="2"/>
        </w:numPr>
      </w:pPr>
      <w:r>
        <w:t xml:space="preserve">Demonstrated ability to publish in refereed, high-impact scientific journals. </w:t>
      </w:r>
    </w:p>
    <w:p>
      <w:pPr>
        <w:pStyle w:val="28"/>
        <w:numPr>
          <w:ilvl w:val="0"/>
          <w:numId w:val="2"/>
        </w:numPr>
      </w:pPr>
      <w:r>
        <w:t>Proficiency in spoken and written English;</w:t>
      </w:r>
    </w:p>
    <w:p>
      <w:pPr>
        <w:pStyle w:val="28"/>
        <w:numPr>
          <w:ilvl w:val="0"/>
          <w:numId w:val="2"/>
        </w:numPr>
      </w:pPr>
      <w:r>
        <w:t xml:space="preserve">Strong self-motivation and innovative skills, coupled with interest in international agricultural research and development. </w:t>
      </w:r>
    </w:p>
    <w:p>
      <w:pPr>
        <w:pStyle w:val="28"/>
        <w:numPr>
          <w:ilvl w:val="0"/>
          <w:numId w:val="2"/>
        </w:numPr>
      </w:pPr>
      <w:r>
        <w:t xml:space="preserve">Demonstrated ability to work collegially and collaboratively in diverse, multicultural partnerships. </w:t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ptos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ptos Display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B87390"/>
    <w:multiLevelType w:val="multilevel"/>
    <w:tmpl w:val="32B87390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79CB3D9D"/>
    <w:multiLevelType w:val="multilevel"/>
    <w:tmpl w:val="79CB3D9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781"/>
    <w:rsid w:val="0006548C"/>
    <w:rsid w:val="000A373A"/>
    <w:rsid w:val="0030438A"/>
    <w:rsid w:val="0041412E"/>
    <w:rsid w:val="004F3561"/>
    <w:rsid w:val="00680D4D"/>
    <w:rsid w:val="006B5FC6"/>
    <w:rsid w:val="006C6781"/>
    <w:rsid w:val="008360CD"/>
    <w:rsid w:val="00893476"/>
    <w:rsid w:val="00913B13"/>
    <w:rsid w:val="009B04FF"/>
    <w:rsid w:val="00A23420"/>
    <w:rsid w:val="00B54ABF"/>
    <w:rsid w:val="00C51694"/>
    <w:rsid w:val="00CC57D1"/>
    <w:rsid w:val="00DE21E9"/>
    <w:rsid w:val="00DE56CD"/>
    <w:rsid w:val="1AD16C6C"/>
    <w:rsid w:val="3749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104862" w:themeColor="accent1" w:themeShade="BF"/>
      <w:sz w:val="28"/>
      <w:szCs w:val="28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04862" w:themeColor="accent1" w:themeShade="BF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104862" w:themeColor="accent1" w:themeShade="BF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4">
    <w:name w:val="Default Paragraph Font"/>
    <w:unhideWhenUsed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24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5">
    <w:name w:val="Heading 1 Char"/>
    <w:basedOn w:val="14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6">
    <w:name w:val="Heading 2 Char"/>
    <w:basedOn w:val="14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7">
    <w:name w:val="Heading 3 Char"/>
    <w:basedOn w:val="14"/>
    <w:link w:val="4"/>
    <w:semiHidden/>
    <w:qFormat/>
    <w:uiPriority w:val="9"/>
    <w:rPr>
      <w:rFonts w:eastAsiaTheme="majorEastAsia" w:cstheme="majorBidi"/>
      <w:color w:val="104862" w:themeColor="accent1" w:themeShade="BF"/>
      <w:sz w:val="28"/>
      <w:szCs w:val="28"/>
    </w:rPr>
  </w:style>
  <w:style w:type="character" w:customStyle="1" w:styleId="18">
    <w:name w:val="Heading 4 Char"/>
    <w:basedOn w:val="14"/>
    <w:link w:val="5"/>
    <w:semiHidden/>
    <w:uiPriority w:val="9"/>
    <w:rPr>
      <w:rFonts w:eastAsiaTheme="majorEastAsia" w:cstheme="majorBidi"/>
      <w:i/>
      <w:iCs/>
      <w:color w:val="104862" w:themeColor="accent1" w:themeShade="BF"/>
    </w:rPr>
  </w:style>
  <w:style w:type="character" w:customStyle="1" w:styleId="19">
    <w:name w:val="Heading 5 Char"/>
    <w:basedOn w:val="14"/>
    <w:link w:val="6"/>
    <w:semiHidden/>
    <w:uiPriority w:val="9"/>
    <w:rPr>
      <w:rFonts w:eastAsiaTheme="majorEastAsia" w:cstheme="majorBidi"/>
      <w:color w:val="104862" w:themeColor="accent1" w:themeShade="BF"/>
    </w:rPr>
  </w:style>
  <w:style w:type="character" w:customStyle="1" w:styleId="20">
    <w:name w:val="Heading 6 Char"/>
    <w:basedOn w:val="14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1">
    <w:name w:val="Heading 7 Char"/>
    <w:basedOn w:val="14"/>
    <w:link w:val="8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Heading 8 Char"/>
    <w:basedOn w:val="14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3">
    <w:name w:val="Heading 9 Char"/>
    <w:basedOn w:val="14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4">
    <w:name w:val="Title Char"/>
    <w:basedOn w:val="14"/>
    <w:link w:val="12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Subtitle Char"/>
    <w:basedOn w:val="14"/>
    <w:link w:val="11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Quote Char"/>
    <w:basedOn w:val="14"/>
    <w:link w:val="26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Intense Emphasis"/>
    <w:basedOn w:val="14"/>
    <w:qFormat/>
    <w:uiPriority w:val="21"/>
    <w:rPr>
      <w:i/>
      <w:iCs/>
      <w:color w:val="104862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1">
    <w:name w:val="Intense Quote Char"/>
    <w:basedOn w:val="14"/>
    <w:link w:val="30"/>
    <w:qFormat/>
    <w:uiPriority w:val="30"/>
    <w:rPr>
      <w:i/>
      <w:iCs/>
      <w:color w:val="104862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241</Words>
  <Characters>1637</Characters>
  <Lines>30</Lines>
  <Paragraphs>21</Paragraphs>
  <TotalTime>44</TotalTime>
  <ScaleCrop>false</ScaleCrop>
  <LinksUpToDate>false</LinksUpToDate>
  <CharactersWithSpaces>1857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2025-02-14T21:43:00Z</dcterms:created>
  <dc:creator>ZHANG, Xuecai (CIMMYT)</dc:creator>
  <cp:lastModifiedBy>w</cp:lastModifiedBy>
  <dcterms:modified xsi:type="dcterms:W3CDTF">2025-03-31T03:12:39Z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0f77bcb952b001a55d14360c0e7a820e5e4aeae1efd55aebe29a761429d27c14</vt:lpwstr>
  </property>
  <property fmtid="{D5CDD505-2E9C-101B-9397-08002B2CF9AE}" pid="3" name="KSOProductBuildVer">
    <vt:lpwstr>2052-11.8.2.10972</vt:lpwstr>
  </property>
  <property fmtid="{D5CDD505-2E9C-101B-9397-08002B2CF9AE}" pid="4" name="ICV">
    <vt:lpwstr>38DCED7F0E6B47EEA8605056A8531723</vt:lpwstr>
  </property>
</Properties>
</file>