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11" w:rsidRPr="00E33E87" w:rsidRDefault="005B3511" w:rsidP="005B3511">
      <w:pPr>
        <w:pStyle w:val="a9"/>
        <w:adjustRightInd w:val="0"/>
        <w:snapToGrid w:val="0"/>
        <w:rPr>
          <w:rStyle w:val="aa"/>
          <w:rFonts w:ascii="Times New Roman" w:eastAsia="黑体" w:hAnsi="Times New Roman"/>
          <w:sz w:val="32"/>
          <w:szCs w:val="32"/>
        </w:rPr>
      </w:pP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t>附件</w:t>
      </w: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t>1</w:t>
      </w: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t>：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bookmarkStart w:id="0" w:name="_Hlk194332454"/>
      <w:r w:rsidRPr="00E33E87">
        <w:rPr>
          <w:rStyle w:val="aa"/>
          <w:rFonts w:ascii="Times New Roman" w:hAnsi="Times New Roman"/>
          <w:sz w:val="32"/>
          <w:szCs w:val="32"/>
        </w:rPr>
        <w:t>申报材料清单</w:t>
      </w:r>
      <w:bookmarkEnd w:id="0"/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32"/>
          <w:szCs w:val="32"/>
        </w:rPr>
      </w:pP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（一）有效身份证正反面扫描件；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（二）邀请信（录取通知书）及翻译件（须加盖选派单</w:t>
      </w:r>
      <w:r w:rsidRPr="00E33E87">
        <w:rPr>
          <w:rFonts w:ascii="Times New Roman" w:eastAsia="仿宋_GB2312" w:hAnsi="Times New Roman"/>
          <w:sz w:val="32"/>
          <w:szCs w:val="32"/>
        </w:rPr>
        <w:t xml:space="preserve"> </w:t>
      </w:r>
      <w:r w:rsidRPr="00E33E87">
        <w:rPr>
          <w:rFonts w:ascii="Times New Roman" w:eastAsia="仿宋_GB2312" w:hAnsi="Times New Roman"/>
          <w:sz w:val="32"/>
          <w:szCs w:val="32"/>
        </w:rPr>
        <w:t>位或翻译机构公章）；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（三）在读证明（须加盖选派单位公章）；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（四）研修计划（联合培养博士生研修计划，须由中外双方导师签名确认；攻读博士学位研修计划，须由外方导师</w:t>
      </w:r>
      <w:r w:rsidRPr="00E33E87">
        <w:rPr>
          <w:rFonts w:ascii="Times New Roman" w:eastAsia="仿宋_GB2312" w:hAnsi="Times New Roman"/>
          <w:sz w:val="32"/>
          <w:szCs w:val="32"/>
        </w:rPr>
        <w:t xml:space="preserve"> </w:t>
      </w:r>
      <w:r w:rsidRPr="00E33E87">
        <w:rPr>
          <w:rFonts w:ascii="Times New Roman" w:eastAsia="仿宋_GB2312" w:hAnsi="Times New Roman"/>
          <w:sz w:val="32"/>
          <w:szCs w:val="32"/>
        </w:rPr>
        <w:t>签名确认）；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（五）外语考试成绩单或语言水平合格证明；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（六）广州市</w:t>
      </w:r>
      <w:r w:rsidRPr="00E33E87">
        <w:rPr>
          <w:rFonts w:ascii="Times New Roman" w:eastAsia="仿宋_GB2312" w:hAnsi="Times New Roman"/>
          <w:sz w:val="32"/>
          <w:szCs w:val="32"/>
        </w:rPr>
        <w:t>“</w:t>
      </w:r>
      <w:r w:rsidRPr="00E33E87">
        <w:rPr>
          <w:rFonts w:ascii="Times New Roman" w:eastAsia="仿宋_GB2312" w:hAnsi="Times New Roman"/>
          <w:sz w:val="32"/>
          <w:szCs w:val="32"/>
        </w:rPr>
        <w:t>菁英计划</w:t>
      </w:r>
      <w:r w:rsidRPr="00E33E87">
        <w:rPr>
          <w:rFonts w:ascii="Times New Roman" w:eastAsia="仿宋_GB2312" w:hAnsi="Times New Roman"/>
          <w:sz w:val="32"/>
          <w:szCs w:val="32"/>
        </w:rPr>
        <w:t>”</w:t>
      </w:r>
      <w:r w:rsidRPr="00E33E87">
        <w:rPr>
          <w:rFonts w:ascii="Times New Roman" w:eastAsia="仿宋_GB2312" w:hAnsi="Times New Roman"/>
          <w:sz w:val="32"/>
          <w:szCs w:val="32"/>
        </w:rPr>
        <w:t>留学项目申请书（系统审批通过后点击生成并签字）；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（七）同意推迟答辩的证明（联合培养博士生如无法在正常学制时间内完成留学计划时提供）。</w:t>
      </w:r>
    </w:p>
    <w:p w:rsidR="005B3511" w:rsidRPr="00E33E87" w:rsidRDefault="005B3511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3"/>
        <w:jc w:val="both"/>
        <w:rPr>
          <w:rStyle w:val="aa"/>
          <w:rFonts w:ascii="Times New Roman" w:eastAsia="黑体" w:hAnsi="Times New Roman"/>
          <w:sz w:val="32"/>
          <w:szCs w:val="32"/>
        </w:rPr>
      </w:pPr>
    </w:p>
    <w:p w:rsidR="00E33E87" w:rsidRPr="00E33E87" w:rsidRDefault="00E33E87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3"/>
        <w:jc w:val="both"/>
        <w:rPr>
          <w:rStyle w:val="aa"/>
          <w:rFonts w:ascii="Times New Roman" w:eastAsia="黑体" w:hAnsi="Times New Roman"/>
          <w:sz w:val="32"/>
          <w:szCs w:val="32"/>
        </w:rPr>
        <w:sectPr w:rsidR="00E33E87" w:rsidRPr="00E33E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3E87" w:rsidRPr="00E33E87" w:rsidRDefault="00E33E87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3"/>
        <w:jc w:val="both"/>
        <w:rPr>
          <w:rStyle w:val="aa"/>
          <w:rFonts w:ascii="Times New Roman" w:eastAsia="黑体" w:hAnsi="Times New Roman"/>
          <w:sz w:val="32"/>
          <w:szCs w:val="32"/>
        </w:rPr>
      </w:pP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t>2</w:t>
      </w:r>
      <w:r w:rsidRPr="00E33E87">
        <w:rPr>
          <w:rStyle w:val="aa"/>
          <w:rFonts w:ascii="Times New Roman" w:eastAsia="黑体" w:hAnsi="Times New Roman" w:hint="eastAsia"/>
          <w:sz w:val="32"/>
          <w:szCs w:val="32"/>
        </w:rPr>
        <w:t>：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jc w:val="center"/>
        <w:rPr>
          <w:rStyle w:val="aa"/>
          <w:rFonts w:ascii="Times New Roman" w:hAnsi="Times New Roman"/>
          <w:sz w:val="32"/>
          <w:szCs w:val="32"/>
        </w:rPr>
      </w:pPr>
      <w:bookmarkStart w:id="1" w:name="_Hlk194332478"/>
      <w:bookmarkStart w:id="2" w:name="OLE_LINK1"/>
      <w:bookmarkStart w:id="3" w:name="_GoBack"/>
      <w:r w:rsidRPr="00961554">
        <w:rPr>
          <w:rStyle w:val="aa"/>
          <w:rFonts w:ascii="Times New Roman" w:hAnsi="Times New Roman"/>
          <w:sz w:val="32"/>
          <w:szCs w:val="32"/>
        </w:rPr>
        <w:t>世界大学学术排名</w:t>
      </w:r>
      <w:bookmarkEnd w:id="1"/>
      <w:bookmarkEnd w:id="2"/>
      <w:bookmarkEnd w:id="3"/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jc w:val="center"/>
        <w:rPr>
          <w:rStyle w:val="aa"/>
          <w:rFonts w:ascii="Times New Roman" w:hAnsi="Times New Roman"/>
          <w:sz w:val="32"/>
          <w:szCs w:val="32"/>
        </w:rPr>
      </w:pP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E33E87">
        <w:rPr>
          <w:rFonts w:ascii="Times New Roman" w:eastAsia="黑体" w:hAnsi="Times New Roman"/>
          <w:sz w:val="32"/>
          <w:szCs w:val="32"/>
        </w:rPr>
        <w:t>一、前</w:t>
      </w:r>
      <w:r w:rsidRPr="00E33E87">
        <w:rPr>
          <w:rFonts w:ascii="Times New Roman" w:eastAsia="黑体" w:hAnsi="Times New Roman"/>
          <w:sz w:val="32"/>
          <w:szCs w:val="32"/>
        </w:rPr>
        <w:t>150</w:t>
      </w:r>
      <w:r w:rsidRPr="00E33E87">
        <w:rPr>
          <w:rFonts w:ascii="Times New Roman" w:eastAsia="黑体" w:hAnsi="Times New Roman"/>
          <w:sz w:val="32"/>
          <w:szCs w:val="32"/>
        </w:rPr>
        <w:t>名的国外一流大学参照以下排名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（一）上海交大世界大学学术排名（最好</w:t>
      </w:r>
      <w:proofErr w:type="gramStart"/>
      <w:r w:rsidRPr="00E33E87">
        <w:rPr>
          <w:rFonts w:ascii="Times New Roman" w:eastAsia="仿宋_GB2312" w:hAnsi="Times New Roman"/>
          <w:sz w:val="32"/>
          <w:szCs w:val="32"/>
        </w:rPr>
        <w:t>大学网学术</w:t>
      </w:r>
      <w:proofErr w:type="gramEnd"/>
      <w:r w:rsidRPr="00E33E87">
        <w:rPr>
          <w:rFonts w:ascii="Times New Roman" w:eastAsia="仿宋_GB2312" w:hAnsi="Times New Roman"/>
          <w:sz w:val="32"/>
          <w:szCs w:val="32"/>
        </w:rPr>
        <w:t>排名）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http://www.zuihaodaxue.com/rankings.html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（二）</w:t>
      </w:r>
      <w:r w:rsidRPr="00E33E87">
        <w:rPr>
          <w:rFonts w:ascii="Times New Roman" w:eastAsia="仿宋_GB2312" w:hAnsi="Times New Roman"/>
          <w:sz w:val="32"/>
          <w:szCs w:val="32"/>
        </w:rPr>
        <w:t>QS</w:t>
      </w:r>
      <w:r w:rsidRPr="00E33E87">
        <w:rPr>
          <w:rFonts w:ascii="Times New Roman" w:eastAsia="仿宋_GB2312" w:hAnsi="Times New Roman"/>
          <w:sz w:val="32"/>
          <w:szCs w:val="32"/>
        </w:rPr>
        <w:t>世界大学综合排名</w:t>
      </w:r>
      <w:r w:rsidRPr="00E33E87">
        <w:rPr>
          <w:rFonts w:ascii="Times New Roman" w:eastAsia="仿宋_GB2312" w:hAnsi="Times New Roman"/>
          <w:sz w:val="32"/>
          <w:szCs w:val="32"/>
        </w:rPr>
        <w:t> 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http://www.topuniversities.com/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（三）泰晤士高等教育世界大学排名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 http://www.timeshighereducation.co.uk/   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E33E87">
        <w:rPr>
          <w:rFonts w:ascii="Times New Roman" w:eastAsia="黑体" w:hAnsi="Times New Roman"/>
          <w:sz w:val="32"/>
          <w:szCs w:val="32"/>
        </w:rPr>
        <w:t>二、前</w:t>
      </w:r>
      <w:r w:rsidRPr="00E33E87">
        <w:rPr>
          <w:rFonts w:ascii="Times New Roman" w:eastAsia="黑体" w:hAnsi="Times New Roman"/>
          <w:sz w:val="32"/>
          <w:szCs w:val="32"/>
        </w:rPr>
        <w:t>50</w:t>
      </w:r>
      <w:r w:rsidRPr="00E33E87">
        <w:rPr>
          <w:rFonts w:ascii="Times New Roman" w:eastAsia="黑体" w:hAnsi="Times New Roman"/>
          <w:sz w:val="32"/>
          <w:szCs w:val="32"/>
        </w:rPr>
        <w:t>名的学科领域参照以下排名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（一）上海交大世界大学学术排名（最好</w:t>
      </w:r>
      <w:proofErr w:type="gramStart"/>
      <w:r w:rsidRPr="00E33E87">
        <w:rPr>
          <w:rFonts w:ascii="Times New Roman" w:eastAsia="仿宋_GB2312" w:hAnsi="Times New Roman"/>
          <w:sz w:val="32"/>
          <w:szCs w:val="32"/>
        </w:rPr>
        <w:t>大学网学术</w:t>
      </w:r>
      <w:proofErr w:type="gramEnd"/>
      <w:r w:rsidRPr="00E33E87">
        <w:rPr>
          <w:rFonts w:ascii="Times New Roman" w:eastAsia="仿宋_GB2312" w:hAnsi="Times New Roman"/>
          <w:sz w:val="32"/>
          <w:szCs w:val="32"/>
        </w:rPr>
        <w:t>排名）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http://www.zuihaodaxue.com/rankings.html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（二）</w:t>
      </w:r>
      <w:r w:rsidRPr="00E33E87">
        <w:rPr>
          <w:rFonts w:ascii="Times New Roman" w:eastAsia="仿宋_GB2312" w:hAnsi="Times New Roman"/>
          <w:sz w:val="32"/>
          <w:szCs w:val="32"/>
        </w:rPr>
        <w:t>QS</w:t>
      </w:r>
      <w:r w:rsidRPr="00E33E87">
        <w:rPr>
          <w:rFonts w:ascii="Times New Roman" w:eastAsia="仿宋_GB2312" w:hAnsi="Times New Roman"/>
          <w:sz w:val="32"/>
          <w:szCs w:val="32"/>
        </w:rPr>
        <w:t>世界大学综合排名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http://www.topuniversities.com/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（三）泰晤士高等教育世界大学排名</w:t>
      </w:r>
    </w:p>
    <w:p w:rsidR="00E33E87" w:rsidRPr="00E33E87" w:rsidRDefault="00E33E87" w:rsidP="00E33E87">
      <w:pPr>
        <w:pStyle w:val="a9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33E87">
        <w:rPr>
          <w:rFonts w:ascii="Times New Roman" w:eastAsia="仿宋_GB2312" w:hAnsi="Times New Roman"/>
          <w:sz w:val="32"/>
          <w:szCs w:val="32"/>
        </w:rPr>
        <w:t>http://www.timeshighereducation.co.uk/</w:t>
      </w:r>
    </w:p>
    <w:p w:rsidR="00E33E87" w:rsidRPr="00E33E87" w:rsidRDefault="00E33E87" w:rsidP="00E33E87">
      <w:pPr>
        <w:widowControl/>
        <w:adjustRightInd/>
        <w:snapToGrid/>
        <w:spacing w:before="100" w:beforeAutospacing="1" w:after="100" w:afterAutospacing="1" w:line="240" w:lineRule="auto"/>
        <w:ind w:firstLineChars="0" w:firstLine="64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E33E87" w:rsidRPr="00E33E87" w:rsidRDefault="00E33E87" w:rsidP="005B3511">
      <w:pPr>
        <w:pStyle w:val="a9"/>
        <w:adjustRightInd w:val="0"/>
        <w:snapToGrid w:val="0"/>
        <w:spacing w:before="0" w:beforeAutospacing="0" w:after="0" w:afterAutospacing="0"/>
        <w:ind w:firstLineChars="200" w:firstLine="643"/>
        <w:jc w:val="both"/>
        <w:rPr>
          <w:rStyle w:val="aa"/>
          <w:rFonts w:ascii="Times New Roman" w:eastAsia="黑体" w:hAnsi="Times New Roman"/>
          <w:sz w:val="32"/>
          <w:szCs w:val="32"/>
        </w:rPr>
      </w:pPr>
    </w:p>
    <w:sectPr w:rsidR="00E33E87" w:rsidRPr="00E3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BC" w:rsidRDefault="003866BC" w:rsidP="00961554">
      <w:pPr>
        <w:spacing w:line="240" w:lineRule="auto"/>
        <w:ind w:firstLine="640"/>
      </w:pPr>
      <w:r>
        <w:separator/>
      </w:r>
    </w:p>
  </w:endnote>
  <w:endnote w:type="continuationSeparator" w:id="0">
    <w:p w:rsidR="003866BC" w:rsidRDefault="003866BC" w:rsidP="009615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BC" w:rsidRDefault="003866BC" w:rsidP="00961554">
      <w:pPr>
        <w:spacing w:line="240" w:lineRule="auto"/>
        <w:ind w:firstLine="640"/>
      </w:pPr>
      <w:r>
        <w:separator/>
      </w:r>
    </w:p>
  </w:footnote>
  <w:footnote w:type="continuationSeparator" w:id="0">
    <w:p w:rsidR="003866BC" w:rsidRDefault="003866BC" w:rsidP="0096155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 w:rsidP="00961554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4" w:rsidRDefault="00961554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1"/>
    <w:rsid w:val="002B35F1"/>
    <w:rsid w:val="003866BC"/>
    <w:rsid w:val="00447E37"/>
    <w:rsid w:val="005B3511"/>
    <w:rsid w:val="00961554"/>
    <w:rsid w:val="009A3A39"/>
    <w:rsid w:val="00B854D4"/>
    <w:rsid w:val="00E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C64CB-2D84-4D04-A977-F7299C3B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3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9A3A3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A3A39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标题2"/>
    <w:basedOn w:val="a"/>
    <w:qFormat/>
    <w:rsid w:val="00447E37"/>
    <w:rPr>
      <w:rFonts w:ascii="楷体_GB2312" w:eastAsia="楷体_GB2312" w:hAnsi="Times New Roman"/>
    </w:rPr>
  </w:style>
  <w:style w:type="paragraph" w:customStyle="1" w:styleId="a3">
    <w:name w:val="公文标题"/>
    <w:basedOn w:val="a"/>
    <w:next w:val="a"/>
    <w:autoRedefine/>
    <w:qFormat/>
    <w:rsid w:val="009A3A39"/>
    <w:pPr>
      <w:spacing w:before="400" w:after="200"/>
      <w:jc w:val="center"/>
    </w:pPr>
    <w:rPr>
      <w:rFonts w:ascii="Times New Roman" w:eastAsia="宋体" w:hAnsi="Times New Roman"/>
      <w:b/>
      <w:sz w:val="44"/>
    </w:rPr>
  </w:style>
  <w:style w:type="character" w:customStyle="1" w:styleId="10">
    <w:name w:val="标题 1 字符"/>
    <w:basedOn w:val="a0"/>
    <w:link w:val="1"/>
    <w:uiPriority w:val="9"/>
    <w:rsid w:val="009A3A3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A3A39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4">
    <w:name w:val="Title"/>
    <w:aliases w:val="标题3"/>
    <w:basedOn w:val="a"/>
    <w:next w:val="a"/>
    <w:link w:val="a5"/>
    <w:autoRedefine/>
    <w:uiPriority w:val="10"/>
    <w:qFormat/>
    <w:rsid w:val="009A3A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5">
    <w:name w:val="标题 字符"/>
    <w:aliases w:val="标题3 字符"/>
    <w:basedOn w:val="a0"/>
    <w:link w:val="a4"/>
    <w:uiPriority w:val="10"/>
    <w:rsid w:val="009A3A39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6">
    <w:name w:val="Subtitle"/>
    <w:aliases w:val="标题4"/>
    <w:basedOn w:val="a"/>
    <w:next w:val="a"/>
    <w:link w:val="a7"/>
    <w:autoRedefine/>
    <w:uiPriority w:val="11"/>
    <w:qFormat/>
    <w:rsid w:val="009A3A39"/>
    <w:pPr>
      <w:spacing w:before="240" w:after="60" w:line="312" w:lineRule="auto"/>
      <w:jc w:val="center"/>
      <w:outlineLvl w:val="1"/>
    </w:pPr>
    <w:rPr>
      <w:bCs/>
      <w:kern w:val="28"/>
      <w:szCs w:val="32"/>
    </w:rPr>
  </w:style>
  <w:style w:type="character" w:customStyle="1" w:styleId="a7">
    <w:name w:val="副标题 字符"/>
    <w:aliases w:val="标题4 字符"/>
    <w:basedOn w:val="a0"/>
    <w:link w:val="a6"/>
    <w:uiPriority w:val="11"/>
    <w:rsid w:val="009A3A39"/>
    <w:rPr>
      <w:rFonts w:eastAsia="仿宋_GB2312"/>
      <w:bCs/>
      <w:kern w:val="28"/>
      <w:sz w:val="32"/>
      <w:szCs w:val="32"/>
    </w:rPr>
  </w:style>
  <w:style w:type="paragraph" w:customStyle="1" w:styleId="a8">
    <w:name w:val="附件"/>
    <w:basedOn w:val="a"/>
    <w:next w:val="a"/>
    <w:autoRedefine/>
    <w:qFormat/>
    <w:rsid w:val="009A3A39"/>
    <w:rPr>
      <w:rFonts w:eastAsia="黑体"/>
      <w:b/>
    </w:rPr>
  </w:style>
  <w:style w:type="paragraph" w:styleId="a9">
    <w:name w:val="Normal (Web)"/>
    <w:basedOn w:val="a"/>
    <w:uiPriority w:val="99"/>
    <w:semiHidden/>
    <w:unhideWhenUsed/>
    <w:rsid w:val="005B351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B3511"/>
    <w:rPr>
      <w:b/>
      <w:bCs/>
    </w:rPr>
  </w:style>
  <w:style w:type="paragraph" w:styleId="ab">
    <w:name w:val="header"/>
    <w:basedOn w:val="a"/>
    <w:link w:val="ac"/>
    <w:uiPriority w:val="99"/>
    <w:unhideWhenUsed/>
    <w:rsid w:val="0096155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61554"/>
    <w:rPr>
      <w:rFonts w:eastAsia="仿宋_GB231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6155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6155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杨慧</dc:creator>
  <cp:keywords/>
  <dc:description/>
  <cp:lastModifiedBy>杨慧</cp:lastModifiedBy>
  <cp:revision>3</cp:revision>
  <dcterms:created xsi:type="dcterms:W3CDTF">2025-03-31T08:44:00Z</dcterms:created>
  <dcterms:modified xsi:type="dcterms:W3CDTF">2025-03-31T08:58:00Z</dcterms:modified>
</cp:coreProperties>
</file>